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3B" w:rsidRDefault="008C1C3B" w:rsidP="008C1C3B">
      <w:pPr>
        <w:keepNext/>
        <w:keepLines/>
        <w:pBdr>
          <w:bottom w:val="single" w:sz="6" w:space="4" w:color="auto"/>
        </w:pBdr>
        <w:spacing w:after="60" w:line="240" w:lineRule="auto"/>
        <w:rPr>
          <w:rFonts w:ascii="Calibri" w:eastAsia="Times New Roman" w:hAnsi="Calibri" w:cs="Calibri"/>
          <w:b/>
          <w:caps/>
          <w:sz w:val="28"/>
          <w:szCs w:val="28"/>
          <w:lang w:eastAsia="de-DE"/>
        </w:rPr>
      </w:pPr>
      <w:bookmarkStart w:id="0" w:name="_GoBack"/>
      <w:bookmarkEnd w:id="0"/>
      <w:r>
        <w:rPr>
          <w:rFonts w:ascii="Calibri" w:eastAsia="Times New Roman" w:hAnsi="Calibri" w:cs="Calibri"/>
          <w:b/>
          <w:caps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0187C4A7" wp14:editId="508FF2CA">
            <wp:simplePos x="0" y="0"/>
            <wp:positionH relativeFrom="column">
              <wp:posOffset>5330825</wp:posOffset>
            </wp:positionH>
            <wp:positionV relativeFrom="paragraph">
              <wp:posOffset>-77470</wp:posOffset>
            </wp:positionV>
            <wp:extent cx="1200785" cy="583565"/>
            <wp:effectExtent l="0" t="0" r="0" b="6985"/>
            <wp:wrapTight wrapText="bothSides">
              <wp:wrapPolygon edited="0">
                <wp:start x="1713" y="0"/>
                <wp:lineTo x="0" y="3526"/>
                <wp:lineTo x="0" y="21153"/>
                <wp:lineTo x="21246" y="21153"/>
                <wp:lineTo x="21246" y="4936"/>
                <wp:lineTo x="5825" y="0"/>
                <wp:lineTo x="1713" y="0"/>
              </wp:wrapPolygon>
            </wp:wrapTight>
            <wp:docPr id="1" name="Grafik 1" descr="LOGO_CMYK_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MYK_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C3B" w:rsidRDefault="008C1C3B" w:rsidP="008C1C3B">
      <w:pPr>
        <w:keepNext/>
        <w:keepLines/>
        <w:pBdr>
          <w:bottom w:val="single" w:sz="6" w:space="4" w:color="auto"/>
        </w:pBdr>
        <w:spacing w:after="60" w:line="240" w:lineRule="auto"/>
        <w:rPr>
          <w:rFonts w:ascii="Calibri" w:eastAsia="Times New Roman" w:hAnsi="Calibri" w:cs="Calibri"/>
          <w:b/>
          <w:caps/>
          <w:sz w:val="28"/>
          <w:szCs w:val="28"/>
          <w:lang w:eastAsia="de-DE"/>
        </w:rPr>
      </w:pPr>
    </w:p>
    <w:p w:rsidR="008C1C3B" w:rsidRPr="008C1C3B" w:rsidRDefault="008C1C3B" w:rsidP="008C1C3B">
      <w:pPr>
        <w:keepNext/>
        <w:keepLines/>
        <w:pBdr>
          <w:bottom w:val="single" w:sz="6" w:space="4" w:color="auto"/>
        </w:pBdr>
        <w:spacing w:after="60" w:line="240" w:lineRule="auto"/>
        <w:rPr>
          <w:rFonts w:ascii="Calibri" w:eastAsia="Times New Roman" w:hAnsi="Calibri" w:cs="Calibri"/>
          <w:b/>
          <w:caps/>
          <w:sz w:val="24"/>
          <w:szCs w:val="24"/>
          <w:lang w:eastAsia="de-DE"/>
        </w:rPr>
      </w:pPr>
      <w:r w:rsidRPr="008C1C3B">
        <w:rPr>
          <w:rFonts w:ascii="Calibri" w:eastAsia="Times New Roman" w:hAnsi="Calibri" w:cs="Calibri"/>
          <w:b/>
          <w:caps/>
          <w:sz w:val="28"/>
          <w:szCs w:val="28"/>
          <w:lang w:eastAsia="de-DE"/>
        </w:rPr>
        <w:t>MITTELSCHULE</w:t>
      </w:r>
      <w:r w:rsidRPr="008C1C3B">
        <w:rPr>
          <w:rFonts w:ascii="Calibri" w:eastAsia="Times New Roman" w:hAnsi="Calibri" w:cs="Calibri"/>
          <w:b/>
          <w:caps/>
          <w:sz w:val="24"/>
          <w:szCs w:val="24"/>
          <w:lang w:eastAsia="de-DE"/>
        </w:rPr>
        <w:t xml:space="preserve"> </w:t>
      </w:r>
      <w:r w:rsidRPr="008C1C3B">
        <w:rPr>
          <w:rFonts w:ascii="Calibri" w:eastAsia="Times New Roman" w:hAnsi="Calibri" w:cs="Calibri"/>
          <w:caps/>
          <w:sz w:val="24"/>
          <w:szCs w:val="24"/>
          <w:lang w:eastAsia="de-DE"/>
        </w:rPr>
        <w:t>Lebring - St. MArgarethen</w:t>
      </w:r>
    </w:p>
    <w:p w:rsidR="008C1C3B" w:rsidRPr="008C1C3B" w:rsidRDefault="008C1C3B" w:rsidP="008C1C3B">
      <w:pPr>
        <w:spacing w:after="0" w:line="240" w:lineRule="auto"/>
        <w:rPr>
          <w:rFonts w:ascii="Calibri" w:eastAsia="Times New Roman" w:hAnsi="Calibri" w:cs="Calibri"/>
          <w:sz w:val="14"/>
          <w:szCs w:val="14"/>
          <w:lang w:eastAsia="de-DE"/>
        </w:rPr>
      </w:pPr>
      <w:r w:rsidRPr="008C1C3B">
        <w:rPr>
          <w:rFonts w:ascii="Calibri" w:eastAsia="Times New Roman" w:hAnsi="Calibri" w:cs="Calibri"/>
          <w:sz w:val="16"/>
          <w:szCs w:val="20"/>
          <w:lang w:eastAsia="de-DE"/>
        </w:rPr>
        <w:t xml:space="preserve">Schulkennzahl: 610122      </w:t>
      </w:r>
      <w:r w:rsidRPr="008C1C3B">
        <w:rPr>
          <w:rFonts w:ascii="Calibri" w:eastAsia="Times New Roman" w:hAnsi="Calibri" w:cs="Calibri"/>
          <w:sz w:val="16"/>
          <w:szCs w:val="20"/>
          <w:lang w:eastAsia="de-DE"/>
        </w:rPr>
        <w:tab/>
      </w:r>
      <w:r w:rsidRPr="008C1C3B">
        <w:rPr>
          <w:rFonts w:ascii="Calibri" w:eastAsia="Times New Roman" w:hAnsi="Calibri" w:cs="Calibri"/>
          <w:sz w:val="16"/>
          <w:szCs w:val="20"/>
          <w:lang w:eastAsia="de-DE"/>
        </w:rPr>
        <w:tab/>
      </w:r>
      <w:r w:rsidRPr="008C1C3B">
        <w:rPr>
          <w:rFonts w:ascii="Calibri" w:eastAsia="Times New Roman" w:hAnsi="Calibri" w:cs="Calibri"/>
          <w:sz w:val="16"/>
          <w:szCs w:val="20"/>
          <w:lang w:eastAsia="de-DE"/>
        </w:rPr>
        <w:tab/>
        <w:t xml:space="preserve">Telefon:  </w:t>
      </w:r>
      <w:r w:rsidRPr="008C1C3B">
        <w:rPr>
          <w:rFonts w:ascii="Calibri" w:eastAsia="Times New Roman" w:hAnsi="Calibri" w:cs="Calibri"/>
          <w:sz w:val="16"/>
          <w:szCs w:val="20"/>
          <w:lang w:eastAsia="de-DE"/>
        </w:rPr>
        <w:tab/>
        <w:t>03182 / 71 92</w:t>
      </w:r>
      <w:r w:rsidRPr="008C1C3B">
        <w:rPr>
          <w:rFonts w:ascii="Calibri" w:eastAsia="Times New Roman" w:hAnsi="Calibri" w:cs="Calibri"/>
          <w:sz w:val="16"/>
          <w:szCs w:val="20"/>
          <w:lang w:eastAsia="de-DE"/>
        </w:rPr>
        <w:tab/>
      </w:r>
      <w:r w:rsidRPr="008C1C3B">
        <w:rPr>
          <w:rFonts w:ascii="Calibri" w:eastAsia="Times New Roman" w:hAnsi="Calibri" w:cs="Calibri"/>
          <w:sz w:val="16"/>
          <w:szCs w:val="20"/>
          <w:lang w:eastAsia="de-DE"/>
        </w:rPr>
        <w:tab/>
      </w:r>
      <w:r w:rsidRPr="008C1C3B">
        <w:rPr>
          <w:rFonts w:ascii="Calibri" w:eastAsia="Times New Roman" w:hAnsi="Calibri" w:cs="Calibri"/>
          <w:sz w:val="16"/>
          <w:szCs w:val="20"/>
          <w:lang w:eastAsia="de-DE"/>
        </w:rPr>
        <w:tab/>
        <w:t>Dipl.–Päd. Klaudia Süss-Tscheppe, BEd</w:t>
      </w:r>
    </w:p>
    <w:p w:rsidR="008C1C3B" w:rsidRPr="008C1C3B" w:rsidRDefault="008C1C3B" w:rsidP="008C1C3B">
      <w:pPr>
        <w:spacing w:after="0" w:line="240" w:lineRule="auto"/>
        <w:rPr>
          <w:rFonts w:ascii="Calibri" w:eastAsia="Times New Roman" w:hAnsi="Calibri" w:cs="Calibri"/>
          <w:sz w:val="16"/>
          <w:szCs w:val="20"/>
          <w:lang w:eastAsia="de-DE"/>
        </w:rPr>
      </w:pPr>
      <w:r w:rsidRPr="008C1C3B">
        <w:rPr>
          <w:rFonts w:ascii="Calibri" w:eastAsia="Times New Roman" w:hAnsi="Calibri" w:cs="Calibri"/>
          <w:sz w:val="16"/>
          <w:szCs w:val="20"/>
          <w:lang w:eastAsia="de-DE"/>
        </w:rPr>
        <w:t xml:space="preserve">Dienststellennummer: HS LB12   </w:t>
      </w:r>
      <w:r w:rsidRPr="008C1C3B">
        <w:rPr>
          <w:rFonts w:ascii="Calibri" w:eastAsia="Times New Roman" w:hAnsi="Calibri" w:cs="Calibri"/>
          <w:sz w:val="16"/>
          <w:szCs w:val="20"/>
          <w:lang w:eastAsia="de-DE"/>
        </w:rPr>
        <w:tab/>
      </w:r>
      <w:r w:rsidRPr="008C1C3B">
        <w:rPr>
          <w:rFonts w:ascii="Calibri" w:eastAsia="Times New Roman" w:hAnsi="Calibri" w:cs="Calibri"/>
          <w:sz w:val="16"/>
          <w:szCs w:val="20"/>
          <w:lang w:eastAsia="de-DE"/>
        </w:rPr>
        <w:tab/>
      </w:r>
      <w:r w:rsidRPr="008C1C3B">
        <w:rPr>
          <w:rFonts w:ascii="Calibri" w:eastAsia="Times New Roman" w:hAnsi="Calibri" w:cs="Calibri"/>
          <w:sz w:val="16"/>
          <w:szCs w:val="20"/>
          <w:lang w:eastAsia="de-DE"/>
        </w:rPr>
        <w:tab/>
        <w:t xml:space="preserve">Fax: </w:t>
      </w:r>
      <w:r w:rsidRPr="008C1C3B">
        <w:rPr>
          <w:rFonts w:ascii="Calibri" w:eastAsia="Times New Roman" w:hAnsi="Calibri" w:cs="Calibri"/>
          <w:sz w:val="16"/>
          <w:szCs w:val="20"/>
          <w:lang w:eastAsia="de-DE"/>
        </w:rPr>
        <w:tab/>
        <w:t>03182 / 39 11</w:t>
      </w:r>
      <w:r w:rsidRPr="008C1C3B">
        <w:rPr>
          <w:rFonts w:ascii="Calibri" w:eastAsia="Times New Roman" w:hAnsi="Calibri" w:cs="Calibri"/>
          <w:sz w:val="16"/>
          <w:szCs w:val="20"/>
          <w:lang w:eastAsia="de-DE"/>
        </w:rPr>
        <w:tab/>
      </w:r>
      <w:r w:rsidRPr="008C1C3B">
        <w:rPr>
          <w:rFonts w:ascii="Calibri" w:eastAsia="Times New Roman" w:hAnsi="Calibri" w:cs="Calibri"/>
          <w:sz w:val="16"/>
          <w:szCs w:val="20"/>
          <w:lang w:eastAsia="de-DE"/>
        </w:rPr>
        <w:tab/>
      </w:r>
      <w:r w:rsidRPr="008C1C3B">
        <w:rPr>
          <w:rFonts w:ascii="Calibri" w:eastAsia="Times New Roman" w:hAnsi="Calibri" w:cs="Calibri"/>
          <w:sz w:val="16"/>
          <w:szCs w:val="20"/>
          <w:lang w:eastAsia="de-DE"/>
        </w:rPr>
        <w:tab/>
        <w:t>Bahnhofstraße 24</w:t>
      </w:r>
    </w:p>
    <w:p w:rsidR="008C1C3B" w:rsidRPr="008C1C3B" w:rsidRDefault="008C1C3B" w:rsidP="008C1C3B">
      <w:pPr>
        <w:spacing w:after="0" w:line="240" w:lineRule="auto"/>
        <w:rPr>
          <w:rFonts w:ascii="Calibri" w:eastAsia="Times New Roman" w:hAnsi="Calibri" w:cs="Calibri"/>
          <w:sz w:val="16"/>
          <w:szCs w:val="20"/>
          <w:lang w:val="it-IT" w:eastAsia="de-DE"/>
        </w:rPr>
      </w:pPr>
      <w:r w:rsidRPr="008C1C3B">
        <w:rPr>
          <w:rFonts w:ascii="Calibri" w:eastAsia="Times New Roman" w:hAnsi="Calibri" w:cs="Calibri"/>
          <w:sz w:val="16"/>
          <w:szCs w:val="20"/>
          <w:lang w:val="it-IT" w:eastAsia="de-DE"/>
        </w:rPr>
        <w:t xml:space="preserve">E-Mail: </w:t>
      </w:r>
      <w:hyperlink r:id="rId6" w:history="1">
        <w:r w:rsidRPr="008C1C3B">
          <w:rPr>
            <w:rFonts w:ascii="Calibri" w:eastAsia="Times New Roman" w:hAnsi="Calibri" w:cs="Calibri"/>
            <w:color w:val="008080"/>
            <w:sz w:val="16"/>
            <w:szCs w:val="20"/>
            <w:u w:val="single"/>
            <w:lang w:val="it-IT" w:eastAsia="de-DE"/>
          </w:rPr>
          <w:t>direktion@ms-lebring.at</w:t>
        </w:r>
      </w:hyperlink>
      <w:r w:rsidRPr="008C1C3B">
        <w:rPr>
          <w:rFonts w:ascii="Calibri" w:eastAsia="Times New Roman" w:hAnsi="Calibri" w:cs="Calibri"/>
          <w:sz w:val="16"/>
          <w:szCs w:val="20"/>
          <w:lang w:val="it-IT" w:eastAsia="de-DE"/>
        </w:rPr>
        <w:tab/>
      </w:r>
      <w:r w:rsidRPr="008C1C3B">
        <w:rPr>
          <w:rFonts w:ascii="Calibri" w:eastAsia="Times New Roman" w:hAnsi="Calibri" w:cs="Calibri"/>
          <w:sz w:val="16"/>
          <w:szCs w:val="20"/>
          <w:lang w:val="it-IT" w:eastAsia="de-DE"/>
        </w:rPr>
        <w:tab/>
      </w:r>
      <w:r w:rsidRPr="008C1C3B">
        <w:rPr>
          <w:rFonts w:ascii="Calibri" w:eastAsia="Times New Roman" w:hAnsi="Calibri" w:cs="Calibri"/>
          <w:sz w:val="16"/>
          <w:szCs w:val="20"/>
          <w:lang w:val="it-IT" w:eastAsia="de-DE"/>
        </w:rPr>
        <w:tab/>
      </w:r>
      <w:r w:rsidRPr="008C1C3B">
        <w:rPr>
          <w:rFonts w:ascii="Calibri" w:eastAsia="Times New Roman" w:hAnsi="Calibri" w:cs="Calibri"/>
          <w:sz w:val="16"/>
          <w:szCs w:val="16"/>
          <w:lang w:val="it-IT" w:eastAsia="de-DE"/>
        </w:rPr>
        <w:t xml:space="preserve">Homepage: </w:t>
      </w:r>
      <w:hyperlink r:id="rId7" w:history="1">
        <w:r w:rsidRPr="008C1C3B">
          <w:rPr>
            <w:rFonts w:ascii="Calibri" w:eastAsia="Times New Roman" w:hAnsi="Calibri" w:cs="Calibri"/>
            <w:color w:val="008080"/>
            <w:sz w:val="16"/>
            <w:szCs w:val="16"/>
            <w:u w:val="single"/>
            <w:lang w:val="it-IT" w:eastAsia="de-DE"/>
          </w:rPr>
          <w:t>www.ms-lebring.at</w:t>
        </w:r>
      </w:hyperlink>
      <w:r w:rsidRPr="008C1C3B">
        <w:rPr>
          <w:rFonts w:ascii="Calibri" w:eastAsia="Times New Roman" w:hAnsi="Calibri" w:cs="Calibri"/>
          <w:sz w:val="20"/>
          <w:szCs w:val="20"/>
          <w:lang w:val="it-IT" w:eastAsia="de-DE"/>
        </w:rPr>
        <w:tab/>
      </w:r>
      <w:r w:rsidRPr="008C1C3B">
        <w:rPr>
          <w:rFonts w:ascii="Calibri" w:eastAsia="Times New Roman" w:hAnsi="Calibri" w:cs="Calibri"/>
          <w:sz w:val="20"/>
          <w:szCs w:val="20"/>
          <w:lang w:val="it-IT" w:eastAsia="de-DE"/>
        </w:rPr>
        <w:tab/>
      </w:r>
      <w:r w:rsidRPr="008C1C3B">
        <w:rPr>
          <w:rFonts w:ascii="Calibri" w:eastAsia="Times New Roman" w:hAnsi="Calibri" w:cs="Calibri"/>
          <w:sz w:val="20"/>
          <w:szCs w:val="20"/>
          <w:lang w:val="it-IT" w:eastAsia="de-DE"/>
        </w:rPr>
        <w:tab/>
      </w:r>
      <w:proofErr w:type="gramStart"/>
      <w:r w:rsidRPr="008C1C3B">
        <w:rPr>
          <w:rFonts w:ascii="Calibri" w:eastAsia="Times New Roman" w:hAnsi="Calibri" w:cs="Calibri"/>
          <w:sz w:val="16"/>
          <w:szCs w:val="20"/>
          <w:lang w:val="it-IT" w:eastAsia="de-DE"/>
        </w:rPr>
        <w:t>8403</w:t>
      </w:r>
      <w:proofErr w:type="gramEnd"/>
      <w:r w:rsidRPr="008C1C3B">
        <w:rPr>
          <w:rFonts w:ascii="Calibri" w:eastAsia="Times New Roman" w:hAnsi="Calibri" w:cs="Calibri"/>
          <w:sz w:val="16"/>
          <w:szCs w:val="20"/>
          <w:lang w:val="it-IT" w:eastAsia="de-DE"/>
        </w:rPr>
        <w:t xml:space="preserve"> Lebring</w:t>
      </w:r>
    </w:p>
    <w:p w:rsidR="009A0B6F" w:rsidRDefault="009A0B6F">
      <w:pPr>
        <w:rPr>
          <w:lang w:val="de-AT"/>
        </w:rPr>
      </w:pPr>
    </w:p>
    <w:p w:rsidR="008C1C3B" w:rsidRDefault="008C1C3B">
      <w:pPr>
        <w:rPr>
          <w:lang w:val="de-AT"/>
        </w:rPr>
      </w:pPr>
    </w:p>
    <w:p w:rsidR="008C1C3B" w:rsidRDefault="008C1C3B">
      <w:pPr>
        <w:rPr>
          <w:lang w:val="de-AT"/>
        </w:rPr>
      </w:pPr>
    </w:p>
    <w:p w:rsidR="008C1C3B" w:rsidRPr="008C1C3B" w:rsidRDefault="008C1C3B" w:rsidP="008C1C3B">
      <w:pPr>
        <w:spacing w:after="0" w:line="240" w:lineRule="auto"/>
        <w:outlineLvl w:val="1"/>
        <w:rPr>
          <w:rFonts w:eastAsia="Times New Roman" w:cstheme="minorHAnsi"/>
          <w:b/>
          <w:bCs/>
          <w:color w:val="9E0529"/>
          <w:sz w:val="36"/>
          <w:szCs w:val="36"/>
          <w:lang w:val="de-AT" w:eastAsia="de-AT"/>
        </w:rPr>
      </w:pPr>
      <w:r w:rsidRPr="008C1C3B">
        <w:rPr>
          <w:rFonts w:eastAsia="Times New Roman" w:cstheme="minorHAnsi"/>
          <w:b/>
          <w:bCs/>
          <w:color w:val="9E0529"/>
          <w:sz w:val="36"/>
          <w:szCs w:val="36"/>
          <w:lang w:val="de-AT" w:eastAsia="de-AT"/>
        </w:rPr>
        <w:t>Weitere Lockerungen im Schulbetrieb ab Dienstag, 15. Juni 2021</w:t>
      </w:r>
    </w:p>
    <w:p w:rsidR="008C1C3B" w:rsidRPr="008C1C3B" w:rsidRDefault="008C1C3B" w:rsidP="008C1C3B">
      <w:pPr>
        <w:spacing w:after="100" w:afterAutospacing="1" w:line="240" w:lineRule="auto"/>
        <w:rPr>
          <w:rFonts w:eastAsia="Times New Roman" w:cstheme="minorHAnsi"/>
          <w:color w:val="000000"/>
          <w:spacing w:val="2"/>
          <w:sz w:val="25"/>
          <w:szCs w:val="25"/>
          <w:lang w:val="de-AT" w:eastAsia="de-AT"/>
        </w:rPr>
      </w:pPr>
      <w:r w:rsidRPr="008C1C3B">
        <w:rPr>
          <w:rFonts w:eastAsia="Times New Roman" w:cstheme="minorHAnsi"/>
          <w:b/>
          <w:bCs/>
          <w:color w:val="000000"/>
          <w:spacing w:val="2"/>
          <w:sz w:val="25"/>
          <w:szCs w:val="25"/>
          <w:lang w:val="de-AT" w:eastAsia="de-AT"/>
        </w:rPr>
        <w:t>Die Maskenpflicht im Unterricht für die Sekundarstufe fällt</w:t>
      </w:r>
    </w:p>
    <w:p w:rsidR="008C1C3B" w:rsidRPr="008C1C3B" w:rsidRDefault="008C1C3B" w:rsidP="008C1C3B">
      <w:pPr>
        <w:spacing w:after="100" w:afterAutospacing="1" w:line="240" w:lineRule="auto"/>
        <w:rPr>
          <w:rFonts w:eastAsia="Times New Roman" w:cstheme="minorHAnsi"/>
          <w:color w:val="000000"/>
          <w:spacing w:val="2"/>
          <w:sz w:val="25"/>
          <w:szCs w:val="25"/>
          <w:lang w:val="de-AT" w:eastAsia="de-AT"/>
        </w:rPr>
      </w:pPr>
      <w:r w:rsidRPr="008C1C3B">
        <w:rPr>
          <w:rFonts w:eastAsia="Times New Roman" w:cstheme="minorHAnsi"/>
          <w:color w:val="000000"/>
          <w:spacing w:val="2"/>
          <w:sz w:val="25"/>
          <w:szCs w:val="25"/>
          <w:lang w:val="de-AT" w:eastAsia="de-AT"/>
        </w:rPr>
        <w:t xml:space="preserve">Das bedeutet, dass in den Klassenräumen während des Unterrichts, wenn die Plätze eingenommen sind, weder FFP2-Maske noch MNS getragen werden müssen. Das gilt sowohl für </w:t>
      </w:r>
      <w:proofErr w:type="spellStart"/>
      <w:r w:rsidRPr="008C1C3B">
        <w:rPr>
          <w:rFonts w:eastAsia="Times New Roman" w:cstheme="minorHAnsi"/>
          <w:color w:val="000000"/>
          <w:spacing w:val="2"/>
          <w:sz w:val="25"/>
          <w:szCs w:val="25"/>
          <w:lang w:val="de-AT" w:eastAsia="de-AT"/>
        </w:rPr>
        <w:t>Pädagog</w:t>
      </w:r>
      <w:proofErr w:type="spellEnd"/>
      <w:r w:rsidRPr="008C1C3B">
        <w:rPr>
          <w:rFonts w:eastAsia="Times New Roman" w:cstheme="minorHAnsi"/>
          <w:color w:val="000000"/>
          <w:spacing w:val="2"/>
          <w:sz w:val="25"/>
          <w:szCs w:val="25"/>
          <w:lang w:val="de-AT" w:eastAsia="de-AT"/>
        </w:rPr>
        <w:t>/</w:t>
      </w:r>
      <w:proofErr w:type="spellStart"/>
      <w:r w:rsidRPr="008C1C3B">
        <w:rPr>
          <w:rFonts w:eastAsia="Times New Roman" w:cstheme="minorHAnsi"/>
          <w:color w:val="000000"/>
          <w:spacing w:val="2"/>
          <w:sz w:val="25"/>
          <w:szCs w:val="25"/>
          <w:lang w:val="de-AT" w:eastAsia="de-AT"/>
        </w:rPr>
        <w:t>inn</w:t>
      </w:r>
      <w:proofErr w:type="spellEnd"/>
      <w:r w:rsidRPr="008C1C3B">
        <w:rPr>
          <w:rFonts w:eastAsia="Times New Roman" w:cstheme="minorHAnsi"/>
          <w:color w:val="000000"/>
          <w:spacing w:val="2"/>
          <w:sz w:val="25"/>
          <w:szCs w:val="25"/>
          <w:lang w:val="de-AT" w:eastAsia="de-AT"/>
        </w:rPr>
        <w:t xml:space="preserve">/en als auch für Schüler/innen. In den Pausen und beim Bewegen durch das Schulgebäude ist ein MNS zu tragen. Wer, aus welchen Gründen auch immer, einen MNS tragen möchte, kann dies selbstverständlich tun. </w:t>
      </w:r>
      <w:proofErr w:type="spellStart"/>
      <w:r w:rsidRPr="008C1C3B">
        <w:rPr>
          <w:rFonts w:eastAsia="Times New Roman" w:cstheme="minorHAnsi"/>
          <w:color w:val="000000"/>
          <w:spacing w:val="2"/>
          <w:sz w:val="25"/>
          <w:szCs w:val="25"/>
          <w:lang w:val="de-AT" w:eastAsia="de-AT"/>
        </w:rPr>
        <w:t>Pädagog</w:t>
      </w:r>
      <w:proofErr w:type="spellEnd"/>
      <w:r w:rsidRPr="008C1C3B">
        <w:rPr>
          <w:rFonts w:eastAsia="Times New Roman" w:cstheme="minorHAnsi"/>
          <w:color w:val="000000"/>
          <w:spacing w:val="2"/>
          <w:sz w:val="25"/>
          <w:szCs w:val="25"/>
          <w:lang w:val="de-AT" w:eastAsia="de-AT"/>
        </w:rPr>
        <w:t>/</w:t>
      </w:r>
      <w:proofErr w:type="spellStart"/>
      <w:r w:rsidRPr="008C1C3B">
        <w:rPr>
          <w:rFonts w:eastAsia="Times New Roman" w:cstheme="minorHAnsi"/>
          <w:color w:val="000000"/>
          <w:spacing w:val="2"/>
          <w:sz w:val="25"/>
          <w:szCs w:val="25"/>
          <w:lang w:val="de-AT" w:eastAsia="de-AT"/>
        </w:rPr>
        <w:t>inn</w:t>
      </w:r>
      <w:proofErr w:type="spellEnd"/>
      <w:r w:rsidRPr="008C1C3B">
        <w:rPr>
          <w:rFonts w:eastAsia="Times New Roman" w:cstheme="minorHAnsi"/>
          <w:color w:val="000000"/>
          <w:spacing w:val="2"/>
          <w:sz w:val="25"/>
          <w:szCs w:val="25"/>
          <w:lang w:val="de-AT" w:eastAsia="de-AT"/>
        </w:rPr>
        <w:t>/en können dies aber auch für bestimmte Situationen anordnen.</w:t>
      </w:r>
    </w:p>
    <w:p w:rsidR="008C1C3B" w:rsidRPr="008C1C3B" w:rsidRDefault="008C1C3B" w:rsidP="008C1C3B">
      <w:pPr>
        <w:spacing w:after="100" w:afterAutospacing="1" w:line="240" w:lineRule="auto"/>
        <w:rPr>
          <w:rFonts w:eastAsia="Times New Roman" w:cstheme="minorHAnsi"/>
          <w:color w:val="000000"/>
          <w:spacing w:val="2"/>
          <w:sz w:val="25"/>
          <w:szCs w:val="25"/>
          <w:lang w:val="de-AT" w:eastAsia="de-AT"/>
        </w:rPr>
      </w:pPr>
      <w:r w:rsidRPr="008C1C3B">
        <w:rPr>
          <w:rFonts w:eastAsia="Times New Roman" w:cstheme="minorHAnsi"/>
          <w:b/>
          <w:bCs/>
          <w:color w:val="000000"/>
          <w:spacing w:val="2"/>
          <w:sz w:val="25"/>
          <w:szCs w:val="25"/>
          <w:lang w:val="de-AT" w:eastAsia="de-AT"/>
        </w:rPr>
        <w:t>Schulische Kooperationen sind erlaubt</w:t>
      </w:r>
    </w:p>
    <w:p w:rsidR="008C1C3B" w:rsidRPr="008C1C3B" w:rsidRDefault="008C1C3B" w:rsidP="008C1C3B">
      <w:pPr>
        <w:spacing w:after="100" w:afterAutospacing="1" w:line="240" w:lineRule="auto"/>
        <w:rPr>
          <w:rFonts w:eastAsia="Times New Roman" w:cstheme="minorHAnsi"/>
          <w:color w:val="000000"/>
          <w:spacing w:val="2"/>
          <w:sz w:val="25"/>
          <w:szCs w:val="25"/>
          <w:lang w:val="de-AT" w:eastAsia="de-AT"/>
        </w:rPr>
      </w:pPr>
      <w:r w:rsidRPr="008C1C3B">
        <w:rPr>
          <w:rFonts w:eastAsia="Times New Roman" w:cstheme="minorHAnsi"/>
          <w:color w:val="000000"/>
          <w:spacing w:val="2"/>
          <w:sz w:val="25"/>
          <w:szCs w:val="25"/>
          <w:lang w:val="de-AT" w:eastAsia="de-AT"/>
        </w:rPr>
        <w:t xml:space="preserve">Das heißt: schulfremde Personen können – unter Wahrung der eben dargestellten Regel – das Schulgebäude betreten und den vorgesehenen Beitrag zum Unterrichtsgeschehen leisten (Beratung, Information, Unterrichtsergänzung et </w:t>
      </w:r>
      <w:proofErr w:type="spellStart"/>
      <w:r w:rsidRPr="008C1C3B">
        <w:rPr>
          <w:rFonts w:eastAsia="Times New Roman" w:cstheme="minorHAnsi"/>
          <w:color w:val="000000"/>
          <w:spacing w:val="2"/>
          <w:sz w:val="25"/>
          <w:szCs w:val="25"/>
          <w:lang w:val="de-AT" w:eastAsia="de-AT"/>
        </w:rPr>
        <w:t>cetera</w:t>
      </w:r>
      <w:proofErr w:type="spellEnd"/>
      <w:r w:rsidRPr="008C1C3B">
        <w:rPr>
          <w:rFonts w:eastAsia="Times New Roman" w:cstheme="minorHAnsi"/>
          <w:color w:val="000000"/>
          <w:spacing w:val="2"/>
          <w:sz w:val="25"/>
          <w:szCs w:val="25"/>
          <w:lang w:val="de-AT" w:eastAsia="de-AT"/>
        </w:rPr>
        <w:t>).</w:t>
      </w:r>
    </w:p>
    <w:p w:rsidR="008C1C3B" w:rsidRPr="008C1C3B" w:rsidRDefault="008C1C3B" w:rsidP="008C1C3B">
      <w:pPr>
        <w:spacing w:after="100" w:afterAutospacing="1" w:line="240" w:lineRule="auto"/>
        <w:rPr>
          <w:rFonts w:eastAsia="Times New Roman" w:cstheme="minorHAnsi"/>
          <w:color w:val="000000"/>
          <w:spacing w:val="2"/>
          <w:sz w:val="25"/>
          <w:szCs w:val="25"/>
          <w:lang w:val="de-AT" w:eastAsia="de-AT"/>
        </w:rPr>
      </w:pPr>
      <w:r w:rsidRPr="008C1C3B">
        <w:rPr>
          <w:rFonts w:eastAsia="Times New Roman" w:cstheme="minorHAnsi"/>
          <w:b/>
          <w:bCs/>
          <w:color w:val="000000"/>
          <w:spacing w:val="2"/>
          <w:sz w:val="25"/>
          <w:szCs w:val="25"/>
          <w:lang w:val="de-AT" w:eastAsia="de-AT"/>
        </w:rPr>
        <w:t>Singen, Musizieren mit Blasinstrumenten und Sport und Bewegung</w:t>
      </w:r>
    </w:p>
    <w:p w:rsidR="008C1C3B" w:rsidRPr="008C1C3B" w:rsidRDefault="008C1C3B" w:rsidP="008C1C3B">
      <w:pPr>
        <w:spacing w:after="100" w:afterAutospacing="1" w:line="240" w:lineRule="auto"/>
        <w:rPr>
          <w:rFonts w:eastAsia="Times New Roman" w:cstheme="minorHAnsi"/>
          <w:color w:val="000000"/>
          <w:spacing w:val="2"/>
          <w:sz w:val="25"/>
          <w:szCs w:val="25"/>
          <w:lang w:val="de-AT" w:eastAsia="de-AT"/>
        </w:rPr>
      </w:pPr>
      <w:r w:rsidRPr="008C1C3B">
        <w:rPr>
          <w:rFonts w:eastAsia="Times New Roman" w:cstheme="minorHAnsi"/>
          <w:color w:val="000000"/>
          <w:spacing w:val="2"/>
          <w:sz w:val="25"/>
          <w:szCs w:val="25"/>
          <w:lang w:val="de-AT" w:eastAsia="de-AT"/>
        </w:rPr>
        <w:t>sind ohne Maske auch in geschlossenen Räumen wieder möglich, wenn Sicherheitsabstände eingehalten werden können und eine regelmäßige Durchlüftung möglich ist. In dem Bereich erfolgt eine Angleichung an die allgemeinen Regeln.</w:t>
      </w:r>
    </w:p>
    <w:p w:rsidR="008C1C3B" w:rsidRPr="008C1C3B" w:rsidRDefault="008C1C3B" w:rsidP="008C1C3B">
      <w:pPr>
        <w:spacing w:after="100" w:afterAutospacing="1" w:line="240" w:lineRule="auto"/>
        <w:rPr>
          <w:rFonts w:eastAsia="Times New Roman" w:cstheme="minorHAnsi"/>
          <w:color w:val="000000"/>
          <w:spacing w:val="2"/>
          <w:sz w:val="25"/>
          <w:szCs w:val="25"/>
          <w:lang w:val="de-AT" w:eastAsia="de-AT"/>
        </w:rPr>
      </w:pPr>
      <w:r w:rsidRPr="008C1C3B">
        <w:rPr>
          <w:rFonts w:eastAsia="Times New Roman" w:cstheme="minorHAnsi"/>
          <w:b/>
          <w:bCs/>
          <w:color w:val="000000"/>
          <w:spacing w:val="2"/>
          <w:sz w:val="25"/>
          <w:szCs w:val="25"/>
          <w:lang w:val="de-AT" w:eastAsia="de-AT"/>
        </w:rPr>
        <w:t>Verordnung</w:t>
      </w:r>
    </w:p>
    <w:p w:rsidR="008C1C3B" w:rsidRPr="008C1C3B" w:rsidRDefault="008C1C3B" w:rsidP="008C1C3B">
      <w:pPr>
        <w:spacing w:after="0" w:line="240" w:lineRule="auto"/>
        <w:rPr>
          <w:rFonts w:eastAsia="Times New Roman" w:cstheme="minorHAnsi"/>
          <w:color w:val="000000"/>
          <w:spacing w:val="2"/>
          <w:sz w:val="25"/>
          <w:szCs w:val="25"/>
          <w:lang w:val="de-AT" w:eastAsia="de-AT"/>
        </w:rPr>
      </w:pPr>
      <w:r w:rsidRPr="008C1C3B">
        <w:rPr>
          <w:rFonts w:eastAsia="Times New Roman" w:cstheme="minorHAnsi"/>
          <w:color w:val="000000"/>
          <w:spacing w:val="2"/>
          <w:sz w:val="25"/>
          <w:szCs w:val="25"/>
          <w:lang w:val="de-AT" w:eastAsia="de-AT"/>
        </w:rPr>
        <w:t xml:space="preserve">Die Novellierung der Verordnung wird </w:t>
      </w:r>
      <w:proofErr w:type="spellStart"/>
      <w:r w:rsidRPr="008C1C3B">
        <w:rPr>
          <w:rFonts w:eastAsia="Times New Roman" w:cstheme="minorHAnsi"/>
          <w:color w:val="000000"/>
          <w:spacing w:val="2"/>
          <w:sz w:val="25"/>
          <w:szCs w:val="25"/>
          <w:lang w:val="de-AT" w:eastAsia="de-AT"/>
        </w:rPr>
        <w:t>wird</w:t>
      </w:r>
      <w:proofErr w:type="spellEnd"/>
      <w:r w:rsidRPr="008C1C3B">
        <w:rPr>
          <w:rFonts w:eastAsia="Times New Roman" w:cstheme="minorHAnsi"/>
          <w:color w:val="000000"/>
          <w:spacing w:val="2"/>
          <w:sz w:val="25"/>
          <w:szCs w:val="25"/>
          <w:lang w:val="de-AT" w:eastAsia="de-AT"/>
        </w:rPr>
        <w:t xml:space="preserve"> mit Dienstag, 15. Juni 2021in Kraft treten.</w:t>
      </w:r>
      <w:r w:rsidRPr="008C1C3B">
        <w:rPr>
          <w:rFonts w:eastAsia="Times New Roman" w:cstheme="minorHAnsi"/>
          <w:color w:val="000000"/>
          <w:spacing w:val="2"/>
          <w:sz w:val="25"/>
          <w:szCs w:val="25"/>
          <w:lang w:val="de-AT" w:eastAsia="de-AT"/>
        </w:rPr>
        <w:br/>
        <w:t>Vorab steht eine vorläufige Fassung bereit: </w:t>
      </w:r>
      <w:hyperlink r:id="rId8" w:history="1">
        <w:r w:rsidRPr="008C1C3B">
          <w:rPr>
            <w:rFonts w:eastAsia="Times New Roman" w:cstheme="minorHAnsi"/>
            <w:color w:val="000000"/>
            <w:spacing w:val="2"/>
            <w:sz w:val="25"/>
            <w:szCs w:val="25"/>
            <w:u w:val="single"/>
            <w:lang w:val="de-AT" w:eastAsia="de-AT"/>
          </w:rPr>
          <w:t>Verordnung des Bundesministers für Bildung, Wissenschaft und Forschung, mit der die Verordnung des Bundesministers für Bildung, Wissenschaft und Forschung zur Bewältigung der COVID-19 Folgen im Schulwesen für das Schuljahr 2020/21 (COVID-19-Schulverordnung 2020/21 – C-</w:t>
        </w:r>
        <w:proofErr w:type="spellStart"/>
        <w:r w:rsidRPr="008C1C3B">
          <w:rPr>
            <w:rFonts w:eastAsia="Times New Roman" w:cstheme="minorHAnsi"/>
            <w:color w:val="000000"/>
            <w:spacing w:val="2"/>
            <w:sz w:val="25"/>
            <w:szCs w:val="25"/>
            <w:u w:val="single"/>
            <w:lang w:val="de-AT" w:eastAsia="de-AT"/>
          </w:rPr>
          <w:t>SchVO</w:t>
        </w:r>
        <w:proofErr w:type="spellEnd"/>
        <w:r w:rsidRPr="008C1C3B">
          <w:rPr>
            <w:rFonts w:eastAsia="Times New Roman" w:cstheme="minorHAnsi"/>
            <w:color w:val="000000"/>
            <w:spacing w:val="2"/>
            <w:sz w:val="25"/>
            <w:szCs w:val="25"/>
            <w:u w:val="single"/>
            <w:lang w:val="de-AT" w:eastAsia="de-AT"/>
          </w:rPr>
          <w:t xml:space="preserve"> 2020/21) geändert wird (PDF, 92 KB)</w:t>
        </w:r>
      </w:hyperlink>
    </w:p>
    <w:p w:rsidR="008C1C3B" w:rsidRDefault="008C1C3B">
      <w:pPr>
        <w:rPr>
          <w:rFonts w:cstheme="minorHAnsi"/>
          <w:lang w:val="de-AT"/>
        </w:rPr>
      </w:pPr>
    </w:p>
    <w:p w:rsidR="008C1C3B" w:rsidRDefault="008C1C3B">
      <w:pPr>
        <w:rPr>
          <w:rFonts w:cstheme="minorHAnsi"/>
          <w:lang w:val="de-AT"/>
        </w:rPr>
      </w:pPr>
    </w:p>
    <w:p w:rsidR="008C1C3B" w:rsidRPr="008C1C3B" w:rsidRDefault="008C1C3B" w:rsidP="008C1C3B">
      <w:pPr>
        <w:rPr>
          <w:rFonts w:ascii="Calibri" w:hAnsi="Calibri" w:cs="Calibri"/>
          <w:sz w:val="18"/>
          <w:szCs w:val="18"/>
          <w:lang w:val="de-AT"/>
        </w:rPr>
      </w:pPr>
      <w:r w:rsidRPr="008C1C3B">
        <w:rPr>
          <w:rFonts w:ascii="Calibri" w:hAnsi="Calibri" w:cs="Calibri"/>
          <w:sz w:val="18"/>
          <w:szCs w:val="18"/>
          <w:lang w:val="de-AT"/>
        </w:rPr>
        <w:t>Quelle: https://www.bmbwf.gv.at/Themen/schule/beratung/corona/schulbetrieb20210118.html</w:t>
      </w:r>
    </w:p>
    <w:p w:rsidR="008C1C3B" w:rsidRPr="008C1C3B" w:rsidRDefault="008C1C3B">
      <w:pPr>
        <w:rPr>
          <w:rFonts w:cstheme="minorHAnsi"/>
          <w:lang w:val="de-AT"/>
        </w:rPr>
      </w:pPr>
    </w:p>
    <w:sectPr w:rsidR="008C1C3B" w:rsidRPr="008C1C3B" w:rsidSect="008C1C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3B"/>
    <w:rsid w:val="008C1C3B"/>
    <w:rsid w:val="009A0B6F"/>
    <w:rsid w:val="00F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bwf.gv.at/dam/jcr:89356839-92f2-4221-b253-654bdbf61cbb/c-schvo_2020_21_aend_20210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-lebring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rektion@ms-lebring.a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 Kiessner-Haiden</dc:creator>
  <cp:lastModifiedBy>Lena Gollowitsch</cp:lastModifiedBy>
  <cp:revision>2</cp:revision>
  <dcterms:created xsi:type="dcterms:W3CDTF">2021-06-14T09:51:00Z</dcterms:created>
  <dcterms:modified xsi:type="dcterms:W3CDTF">2021-06-14T09:51:00Z</dcterms:modified>
</cp:coreProperties>
</file>